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118A" w14:textId="0E068079" w:rsidR="00847C92" w:rsidRPr="00847C92" w:rsidRDefault="00DD16C0" w:rsidP="00847C92">
      <w:pPr>
        <w:pStyle w:val="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D16C0">
        <w:rPr>
          <w:rFonts w:ascii="Times New Roman" w:hAnsi="Times New Roman" w:cs="Times New Roman"/>
          <w:noProof/>
        </w:rPr>
        <w:drawing>
          <wp:inline distT="0" distB="0" distL="0" distR="0" wp14:anchorId="316F358E" wp14:editId="5CA35BC6">
            <wp:extent cx="1928266" cy="1981200"/>
            <wp:effectExtent l="0" t="0" r="0" b="0"/>
            <wp:docPr id="4" name="Picture 4" descr="G:\Rafa\Designs\University Artwork\The International U Logo (Officia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Rafa\Designs\University Artwork\The International U Logo (Official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16" cy="200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9C569" w14:textId="77777777" w:rsidR="00847C92" w:rsidRPr="00D757B6" w:rsidRDefault="00847C92" w:rsidP="00847C92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14:paraId="572BBFFB" w14:textId="0E3B12AE" w:rsidR="008C472A" w:rsidRDefault="003319F3" w:rsidP="00847C92">
      <w:pPr>
        <w:pStyle w:val="Tit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Fall 2021</w:t>
      </w:r>
      <w:r w:rsidR="006642DE">
        <w:rPr>
          <w:rFonts w:ascii="Times New Roman" w:hAnsi="Times New Roman" w:cs="Times New Roman"/>
          <w:b/>
          <w:bCs/>
        </w:rPr>
        <w:t xml:space="preserve"> </w:t>
      </w:r>
      <w:r w:rsidR="00847C92" w:rsidRPr="00847C92">
        <w:rPr>
          <w:rFonts w:ascii="Times New Roman" w:hAnsi="Times New Roman" w:cs="Times New Roman"/>
          <w:b/>
          <w:bCs/>
        </w:rPr>
        <w:t>Admissions Updates</w:t>
      </w:r>
    </w:p>
    <w:p w14:paraId="79703FD3" w14:textId="77777777" w:rsidR="003026DF" w:rsidRPr="003026DF" w:rsidRDefault="003026DF" w:rsidP="003026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847C92" w:rsidRPr="00D757B6" w14:paraId="6236A0A3" w14:textId="77777777" w:rsidTr="00A33265">
        <w:trPr>
          <w:trHeight w:val="3095"/>
        </w:trPr>
        <w:tc>
          <w:tcPr>
            <w:tcW w:w="2335" w:type="dxa"/>
          </w:tcPr>
          <w:p w14:paraId="41E7F930" w14:textId="094D3DFB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Admissions</w:t>
            </w:r>
          </w:p>
          <w:p w14:paraId="31D6CE0A" w14:textId="3B4ACF66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Requirements</w:t>
            </w:r>
          </w:p>
          <w:p w14:paraId="76D3AE75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B5D563" w14:textId="18AB1866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1DBC6597" w14:textId="4E4D8415" w:rsidR="00D757B6" w:rsidRDefault="00D757B6" w:rsidP="00D757B6">
            <w:pPr>
              <w:pStyle w:val="NormalWeb"/>
            </w:pPr>
            <w:r w:rsidRPr="00D757B6">
              <w:t>Applicants who are affected by recent cancellations of the SAT and/or ACT, but who have completed all other application requirements, will be given special consideration for admission through a</w:t>
            </w:r>
            <w:r w:rsidR="00857C11">
              <w:t>n</w:t>
            </w:r>
            <w:r w:rsidRPr="00D757B6">
              <w:t xml:space="preserve"> </w:t>
            </w:r>
            <w:r w:rsidR="00857C11">
              <w:t>applicant</w:t>
            </w:r>
            <w:r w:rsidRPr="00D757B6">
              <w:t xml:space="preserve"> review</w:t>
            </w:r>
            <w:r w:rsidR="00857C11">
              <w:t xml:space="preserve"> process</w:t>
            </w:r>
            <w:r w:rsidRPr="00D757B6">
              <w:t>.</w:t>
            </w:r>
          </w:p>
          <w:p w14:paraId="3B70835E" w14:textId="2F581D93" w:rsidR="00DB1258" w:rsidRDefault="00857C11" w:rsidP="00D757B6">
            <w:pPr>
              <w:pStyle w:val="NormalWeb"/>
            </w:pPr>
            <w:r>
              <w:t>Students ranked</w:t>
            </w:r>
            <w:r w:rsidR="00DB1258">
              <w:t xml:space="preserve"> top 40% of their </w:t>
            </w:r>
            <w:r>
              <w:t xml:space="preserve">graduating </w:t>
            </w:r>
            <w:r w:rsidR="00DB1258">
              <w:t>class are automatically admitted.</w:t>
            </w:r>
          </w:p>
          <w:p w14:paraId="2B0ADCD8" w14:textId="68CCC932" w:rsidR="00DB1258" w:rsidRDefault="00857C11" w:rsidP="00D757B6">
            <w:pPr>
              <w:pStyle w:val="NormalWeb"/>
            </w:pPr>
            <w:r>
              <w:t>Students ranked</w:t>
            </w:r>
            <w:r w:rsidR="00FE5B93">
              <w:t xml:space="preserve"> next</w:t>
            </w:r>
            <w:r w:rsidR="00DB1258">
              <w:t xml:space="preserve"> 60% of their</w:t>
            </w:r>
            <w:r>
              <w:t xml:space="preserve"> graduating</w:t>
            </w:r>
            <w:r w:rsidR="00DB1258">
              <w:t xml:space="preserve"> class must fulfill one of the following requirements:</w:t>
            </w:r>
          </w:p>
          <w:p w14:paraId="5FD4F3AC" w14:textId="7620940E" w:rsidR="00DB1258" w:rsidRDefault="00FE5B93" w:rsidP="00DB1258">
            <w:pPr>
              <w:pStyle w:val="NormalWeb"/>
              <w:numPr>
                <w:ilvl w:val="0"/>
                <w:numId w:val="1"/>
              </w:numPr>
            </w:pPr>
            <w:r>
              <w:t>Redesigned SAT of a 980 (EBRW</w:t>
            </w:r>
            <w:r w:rsidR="00DB1258">
              <w:t xml:space="preserve"> and Math Section).</w:t>
            </w:r>
          </w:p>
          <w:p w14:paraId="02004F2A" w14:textId="40D05544" w:rsidR="00DB1258" w:rsidRDefault="00DB1258" w:rsidP="00DB1258">
            <w:pPr>
              <w:pStyle w:val="NormalWeb"/>
              <w:numPr>
                <w:ilvl w:val="0"/>
                <w:numId w:val="1"/>
              </w:numPr>
            </w:pPr>
            <w:r>
              <w:t>ACT</w:t>
            </w:r>
            <w:r w:rsidR="00857C11">
              <w:t xml:space="preserve"> Composite Score</w:t>
            </w:r>
            <w:r>
              <w:t xml:space="preserve"> of a 19.</w:t>
            </w:r>
          </w:p>
          <w:p w14:paraId="1363EACC" w14:textId="3DAA625E" w:rsidR="00857C11" w:rsidRDefault="00857C11" w:rsidP="00DB1258">
            <w:pPr>
              <w:pStyle w:val="NormalWeb"/>
              <w:numPr>
                <w:ilvl w:val="0"/>
                <w:numId w:val="1"/>
              </w:numPr>
            </w:pPr>
            <w:r>
              <w:t>Applicant review form with supporting documents.</w:t>
            </w:r>
          </w:p>
          <w:p w14:paraId="43ACC23F" w14:textId="55A4D1D6" w:rsidR="000C6FDE" w:rsidRDefault="000C6FDE" w:rsidP="000C6FDE">
            <w:pPr>
              <w:pStyle w:val="NormalWeb"/>
            </w:pPr>
          </w:p>
          <w:p w14:paraId="66E1510E" w14:textId="25FDF036" w:rsidR="00F702B4" w:rsidRDefault="00FE5B93" w:rsidP="00F702B4">
            <w:pPr>
              <w:pStyle w:val="NormalWeb"/>
            </w:pPr>
            <w:r>
              <w:t>Students may upload documents to the</w:t>
            </w:r>
            <w:r w:rsidR="00F702B4">
              <w:t xml:space="preserve"> student’s applications status tool at myapp.tamiu.edu </w:t>
            </w:r>
          </w:p>
          <w:p w14:paraId="3CC810BB" w14:textId="2DBFBF56" w:rsidR="000C6FDE" w:rsidRPr="00D757B6" w:rsidRDefault="00FE5B93" w:rsidP="00F702B4">
            <w:pPr>
              <w:pStyle w:val="NormalWeb"/>
            </w:pPr>
            <w:r>
              <w:t>School officials may submit Student</w:t>
            </w:r>
            <w:r w:rsidR="00F702B4">
              <w:t xml:space="preserve"> transcripts</w:t>
            </w:r>
            <w:r>
              <w:t xml:space="preserve"> via</w:t>
            </w:r>
            <w:r w:rsidR="00F702B4">
              <w:t xml:space="preserve"> email </w:t>
            </w:r>
            <w:r w:rsidR="00857C11">
              <w:t>to the Office of Admissions</w:t>
            </w:r>
            <w:r w:rsidR="000C6FDE">
              <w:t xml:space="preserve"> </w:t>
            </w:r>
            <w:hyperlink r:id="rId7" w:history="1">
              <w:r w:rsidR="000C6FDE" w:rsidRPr="003D1664">
                <w:rPr>
                  <w:rStyle w:val="Hyperlink"/>
                </w:rPr>
                <w:t>adms@tamiu.edu</w:t>
              </w:r>
            </w:hyperlink>
          </w:p>
        </w:tc>
      </w:tr>
      <w:tr w:rsidR="00847C92" w:rsidRPr="00D757B6" w14:paraId="3AD91C65" w14:textId="77777777" w:rsidTr="00D757B6">
        <w:tc>
          <w:tcPr>
            <w:tcW w:w="2335" w:type="dxa"/>
          </w:tcPr>
          <w:p w14:paraId="7FF98EA5" w14:textId="3B079E23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Deadlines</w:t>
            </w:r>
          </w:p>
        </w:tc>
        <w:tc>
          <w:tcPr>
            <w:tcW w:w="8455" w:type="dxa"/>
          </w:tcPr>
          <w:p w14:paraId="4A34A065" w14:textId="3E98EA3D" w:rsidR="00D757B6" w:rsidRPr="00D757B6" w:rsidRDefault="00D757B6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sz w:val="24"/>
                <w:szCs w:val="24"/>
              </w:rPr>
              <w:t xml:space="preserve">Freshman and Transfer Applicants: </w:t>
            </w:r>
            <w:r w:rsidR="000C6FD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 DEADLINE.</w:t>
            </w:r>
          </w:p>
          <w:p w14:paraId="23E24761" w14:textId="781EBE8E" w:rsidR="00D757B6" w:rsidRPr="00A33265" w:rsidRDefault="00D757B6" w:rsidP="000C6F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57B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0C6FDE">
              <w:rPr>
                <w:rFonts w:ascii="Times New Roman" w:hAnsi="Times New Roman" w:cs="Times New Roman"/>
                <w:sz w:val="24"/>
                <w:szCs w:val="24"/>
              </w:rPr>
              <w:t xml:space="preserve">ternational Applicants: </w:t>
            </w:r>
            <w:r w:rsidR="000C6FDE" w:rsidRPr="00857C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 DEADLINE.</w:t>
            </w:r>
          </w:p>
        </w:tc>
      </w:tr>
      <w:tr w:rsidR="00847C92" w:rsidRPr="00D757B6" w14:paraId="088C1183" w14:textId="77777777" w:rsidTr="00A33265">
        <w:trPr>
          <w:trHeight w:val="2573"/>
        </w:trPr>
        <w:tc>
          <w:tcPr>
            <w:tcW w:w="2335" w:type="dxa"/>
          </w:tcPr>
          <w:p w14:paraId="64BD6AB9" w14:textId="4F1070DB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Campus Tours</w:t>
            </w:r>
          </w:p>
        </w:tc>
        <w:tc>
          <w:tcPr>
            <w:tcW w:w="8455" w:type="dxa"/>
            <w:shd w:val="clear" w:color="auto" w:fill="auto"/>
          </w:tcPr>
          <w:p w14:paraId="1242E8B1" w14:textId="2F5EAFBD" w:rsidR="00DB1258" w:rsidRDefault="000B0CAB" w:rsidP="00D757B6">
            <w:pPr>
              <w:pStyle w:val="NormalWeb"/>
              <w:spacing w:after="0" w:afterAutospacing="0"/>
            </w:pPr>
            <w:r>
              <w:t xml:space="preserve">Due to COVID-19 and safety protocols, we are not offering any campus tours at the moment. We are working on </w:t>
            </w:r>
            <w:r w:rsidR="00FB70C7">
              <w:t xml:space="preserve">bringing </w:t>
            </w:r>
            <w:r w:rsidR="00857C11">
              <w:t xml:space="preserve">a </w:t>
            </w:r>
            <w:r w:rsidR="00FB70C7">
              <w:t xml:space="preserve">virtual campus tour. It will be live on our </w:t>
            </w:r>
            <w:r w:rsidR="00F702B4">
              <w:t>website</w:t>
            </w:r>
            <w:r w:rsidR="00FB70C7">
              <w:t xml:space="preserve"> soon!</w:t>
            </w:r>
          </w:p>
          <w:p w14:paraId="21EC5BB9" w14:textId="6A9BC1E8" w:rsidR="00DB1258" w:rsidRDefault="0048475B" w:rsidP="00D757B6">
            <w:pPr>
              <w:pStyle w:val="NormalWeb"/>
              <w:spacing w:after="0" w:afterAutospacing="0"/>
            </w:pPr>
            <w:hyperlink r:id="rId8" w:history="1">
              <w:r w:rsidR="00F702B4" w:rsidRPr="003D1664">
                <w:rPr>
                  <w:rStyle w:val="Hyperlink"/>
                </w:rPr>
                <w:t>www.tamiu.edu/prospect</w:t>
              </w:r>
            </w:hyperlink>
            <w:r w:rsidR="00F702B4">
              <w:t xml:space="preserve"> </w:t>
            </w:r>
          </w:p>
          <w:p w14:paraId="51B42F6C" w14:textId="2BE5975B" w:rsidR="00847C92" w:rsidRPr="00D757B6" w:rsidRDefault="000B0CAB" w:rsidP="00D757B6">
            <w:pPr>
              <w:pStyle w:val="NormalWeb"/>
              <w:spacing w:after="0" w:afterAutospacing="0"/>
            </w:pPr>
            <w:r>
              <w:t xml:space="preserve"> Sorry for the </w:t>
            </w:r>
            <w:r w:rsidR="00DB1258">
              <w:t>inconvenience and we hope to see you all soon!</w:t>
            </w:r>
          </w:p>
        </w:tc>
      </w:tr>
      <w:tr w:rsidR="00847C92" w:rsidRPr="00D757B6" w14:paraId="23542C7B" w14:textId="77777777" w:rsidTr="00D757B6">
        <w:tc>
          <w:tcPr>
            <w:tcW w:w="2335" w:type="dxa"/>
          </w:tcPr>
          <w:p w14:paraId="77886053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Orientation</w:t>
            </w:r>
          </w:p>
          <w:p w14:paraId="60B53E5B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0B650" w14:textId="45E44198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136EF907" w14:textId="2BF5D612" w:rsidR="00847C92" w:rsidRPr="00D757B6" w:rsidRDefault="00857C11" w:rsidP="00FE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new students must complete New Student Orientation, Dusty Camp. </w:t>
            </w:r>
            <w:r w:rsidR="008F3796">
              <w:rPr>
                <w:rFonts w:ascii="Times New Roman" w:hAnsi="Times New Roman" w:cs="Times New Roman"/>
                <w:sz w:val="24"/>
                <w:szCs w:val="24"/>
              </w:rPr>
              <w:t>When students are regist</w:t>
            </w:r>
            <w:r w:rsidR="00FE5B93">
              <w:rPr>
                <w:rFonts w:ascii="Times New Roman" w:hAnsi="Times New Roman" w:cs="Times New Roman"/>
                <w:sz w:val="24"/>
                <w:szCs w:val="24"/>
              </w:rPr>
              <w:t xml:space="preserve">ered for their classes, they are </w:t>
            </w:r>
            <w:r w:rsidR="008F3796"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r w:rsidR="00FE5B93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="008F3796">
              <w:rPr>
                <w:rFonts w:ascii="Times New Roman" w:hAnsi="Times New Roman" w:cs="Times New Roman"/>
                <w:sz w:val="24"/>
                <w:szCs w:val="24"/>
              </w:rPr>
              <w:t xml:space="preserve">in registering for Dusty Camp. </w:t>
            </w:r>
            <w:r w:rsidR="00FE5B93">
              <w:rPr>
                <w:rFonts w:ascii="Times New Roman" w:hAnsi="Times New Roman" w:cs="Times New Roman"/>
                <w:sz w:val="24"/>
                <w:szCs w:val="24"/>
              </w:rPr>
              <w:t>Further details on New Student Orientation will be sent to the student as date approaches</w:t>
            </w:r>
            <w:r w:rsidR="008F37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47C92" w:rsidRPr="00D757B6" w14:paraId="1D847885" w14:textId="77777777" w:rsidTr="00FB70C7">
        <w:trPr>
          <w:trHeight w:val="2258"/>
        </w:trPr>
        <w:tc>
          <w:tcPr>
            <w:tcW w:w="2335" w:type="dxa"/>
          </w:tcPr>
          <w:p w14:paraId="5FD2DDBD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Financial Aid</w:t>
            </w:r>
          </w:p>
          <w:p w14:paraId="63F92E4A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16AB4" w14:textId="37918071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4BA4CD7F" w14:textId="2BC1A250" w:rsidR="000C437B" w:rsidRDefault="000C437B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</w:t>
            </w:r>
            <w:r w:rsidR="00857C11">
              <w:rPr>
                <w:rFonts w:ascii="Times New Roman" w:hAnsi="Times New Roman" w:cs="Times New Roman"/>
                <w:sz w:val="24"/>
                <w:szCs w:val="24"/>
              </w:rPr>
              <w:t>Aid important dates below:</w:t>
            </w:r>
          </w:p>
          <w:p w14:paraId="0FFD2508" w14:textId="52D1D3A4" w:rsidR="00847C92" w:rsidRDefault="00DD3BEC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  <w:r w:rsidR="008F3796">
              <w:rPr>
                <w:rFonts w:ascii="Times New Roman" w:hAnsi="Times New Roman" w:cs="Times New Roman"/>
                <w:sz w:val="24"/>
                <w:szCs w:val="24"/>
              </w:rPr>
              <w:t>Priority Deadline: January 15</w:t>
            </w:r>
            <w:r w:rsidR="008F3796" w:rsidRPr="008F37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F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79FAF2" w14:textId="4251AFCB" w:rsidR="00DD3BEC" w:rsidRDefault="00DD3BEC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Priority Deadline: December 3</w:t>
            </w:r>
            <w:r w:rsidRPr="00DD3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E5B58C" w14:textId="77777777" w:rsidR="00DD3BEC" w:rsidRDefault="00DD3BEC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Priority Deadline: May 1</w:t>
            </w:r>
            <w:r w:rsidRPr="00DD3B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028468" w14:textId="77777777" w:rsidR="00FB70C7" w:rsidRDefault="00FB70C7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5F6B" w14:textId="64E14EF6" w:rsidR="00FB70C7" w:rsidRPr="00D757B6" w:rsidRDefault="00FB70C7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Scholarship Priority Deadline: December 1</w:t>
            </w:r>
            <w:r w:rsidRPr="00FB7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C92" w:rsidRPr="00D757B6" w14:paraId="05D5184D" w14:textId="77777777" w:rsidTr="00A33265">
        <w:trPr>
          <w:trHeight w:val="386"/>
        </w:trPr>
        <w:tc>
          <w:tcPr>
            <w:tcW w:w="2335" w:type="dxa"/>
          </w:tcPr>
          <w:p w14:paraId="3C169012" w14:textId="6BC920AA" w:rsidR="00847C92" w:rsidRPr="00D757B6" w:rsidRDefault="00847C92" w:rsidP="00A33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TSI</w:t>
            </w:r>
          </w:p>
        </w:tc>
        <w:tc>
          <w:tcPr>
            <w:tcW w:w="8455" w:type="dxa"/>
          </w:tcPr>
          <w:p w14:paraId="0EB6BC56" w14:textId="31611FEB" w:rsidR="00857C11" w:rsidRDefault="00FB70C7" w:rsidP="00A33265">
            <w:pPr>
              <w:pStyle w:val="NormalWeb"/>
              <w:spacing w:after="0" w:afterAutospacing="0"/>
            </w:pPr>
            <w:r>
              <w:t xml:space="preserve">Students </w:t>
            </w:r>
            <w:r w:rsidR="00857C11">
              <w:t>may register for</w:t>
            </w:r>
            <w:r>
              <w:t xml:space="preserve"> TSI via the following website: </w:t>
            </w:r>
            <w:hyperlink r:id="rId9" w:history="1">
              <w:r w:rsidR="00857C11" w:rsidRPr="003D1664">
                <w:rPr>
                  <w:rStyle w:val="Hyperlink"/>
                </w:rPr>
                <w:t>https://www.tamiu.edu/testing_center/</w:t>
              </w:r>
            </w:hyperlink>
            <w:r w:rsidR="00857C11">
              <w:t xml:space="preserve"> </w:t>
            </w:r>
          </w:p>
          <w:p w14:paraId="6DE652CD" w14:textId="16008627" w:rsidR="00FB70C7" w:rsidRDefault="00857C11" w:rsidP="00A33265">
            <w:pPr>
              <w:pStyle w:val="NormalWeb"/>
              <w:spacing w:after="0" w:afterAutospacing="0"/>
            </w:pPr>
            <w:r>
              <w:t xml:space="preserve">TSI exams are offered virtually </w:t>
            </w:r>
            <w:r w:rsidR="00FB70C7">
              <w:t xml:space="preserve">via </w:t>
            </w:r>
            <w:proofErr w:type="spellStart"/>
            <w:r w:rsidR="00FB70C7">
              <w:t>Examity</w:t>
            </w:r>
            <w:proofErr w:type="spellEnd"/>
            <w:r w:rsidR="00FB70C7">
              <w:t>.</w:t>
            </w:r>
          </w:p>
          <w:p w14:paraId="48A1E4D8" w14:textId="5F4D1EBB" w:rsidR="00FB70C7" w:rsidRPr="00D757B6" w:rsidRDefault="00FB70C7" w:rsidP="00A33265">
            <w:pPr>
              <w:pStyle w:val="NormalWeb"/>
              <w:spacing w:after="0" w:afterAutospacing="0"/>
            </w:pPr>
          </w:p>
        </w:tc>
      </w:tr>
      <w:tr w:rsidR="00847C92" w:rsidRPr="00D757B6" w14:paraId="2D797362" w14:textId="77777777" w:rsidTr="00A33265">
        <w:trPr>
          <w:trHeight w:val="440"/>
        </w:trPr>
        <w:tc>
          <w:tcPr>
            <w:tcW w:w="2335" w:type="dxa"/>
          </w:tcPr>
          <w:p w14:paraId="008888D0" w14:textId="0B2C09D5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COVID-19 FAQ</w:t>
            </w:r>
          </w:p>
        </w:tc>
        <w:tc>
          <w:tcPr>
            <w:tcW w:w="8455" w:type="dxa"/>
          </w:tcPr>
          <w:p w14:paraId="10F54C36" w14:textId="00024D86" w:rsidR="00D757B6" w:rsidRPr="00D757B6" w:rsidRDefault="0048475B" w:rsidP="00FB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70C7" w:rsidRPr="003D166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https://www.tamiu.edu/coronavirus/</w:t>
              </w:r>
            </w:hyperlink>
            <w:r w:rsidR="00FB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265" w:rsidRPr="00D757B6" w14:paraId="5B9347C8" w14:textId="77777777" w:rsidTr="00A33265">
        <w:trPr>
          <w:trHeight w:val="1673"/>
        </w:trPr>
        <w:tc>
          <w:tcPr>
            <w:tcW w:w="2335" w:type="dxa"/>
          </w:tcPr>
          <w:p w14:paraId="1A892D39" w14:textId="475D1FB2" w:rsidR="00A33265" w:rsidRPr="00D757B6" w:rsidRDefault="00A33265" w:rsidP="00A33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Information</w:t>
            </w:r>
          </w:p>
          <w:p w14:paraId="131F6890" w14:textId="77777777" w:rsidR="00A33265" w:rsidRPr="00D757B6" w:rsidRDefault="00A33265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67C69A21" w14:textId="1D2EEA7E" w:rsidR="00857C11" w:rsidRDefault="00857C11" w:rsidP="00D757B6">
            <w:r>
              <w:t>Contact Info:</w:t>
            </w:r>
            <w:r w:rsidR="00FE5B93">
              <w:t xml:space="preserve"> Miguel Enriquez</w:t>
            </w:r>
          </w:p>
          <w:p w14:paraId="7CBE65E4" w14:textId="6A73F511" w:rsidR="00857C11" w:rsidRDefault="00857C11" w:rsidP="00D757B6">
            <w:r>
              <w:t xml:space="preserve">Email: </w:t>
            </w:r>
            <w:hyperlink r:id="rId11" w:history="1">
              <w:r w:rsidRPr="003D1664">
                <w:rPr>
                  <w:rStyle w:val="Hyperlink"/>
                </w:rPr>
                <w:t>Miguel.enriquez@tamiu.edu</w:t>
              </w:r>
            </w:hyperlink>
          </w:p>
          <w:p w14:paraId="36FB23A5" w14:textId="7A350304" w:rsidR="00857C11" w:rsidRDefault="00857C11" w:rsidP="00D757B6">
            <w:r>
              <w:t>Phone: 956-326-2772</w:t>
            </w:r>
          </w:p>
        </w:tc>
      </w:tr>
    </w:tbl>
    <w:p w14:paraId="69DBCB0E" w14:textId="77777777" w:rsidR="00847C92" w:rsidRPr="00D757B6" w:rsidRDefault="00847C92" w:rsidP="00A33265">
      <w:pPr>
        <w:rPr>
          <w:rFonts w:ascii="Times New Roman" w:hAnsi="Times New Roman" w:cs="Times New Roman"/>
          <w:sz w:val="24"/>
          <w:szCs w:val="24"/>
        </w:rPr>
      </w:pPr>
    </w:p>
    <w:sectPr w:rsidR="00847C92" w:rsidRPr="00D757B6" w:rsidSect="0084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4BA"/>
    <w:multiLevelType w:val="hybridMultilevel"/>
    <w:tmpl w:val="4C14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92"/>
    <w:rsid w:val="000A1331"/>
    <w:rsid w:val="000B0CAB"/>
    <w:rsid w:val="000C437B"/>
    <w:rsid w:val="000C6FDE"/>
    <w:rsid w:val="003026DF"/>
    <w:rsid w:val="003319F3"/>
    <w:rsid w:val="0048475B"/>
    <w:rsid w:val="004B3238"/>
    <w:rsid w:val="005D7CE8"/>
    <w:rsid w:val="006642DE"/>
    <w:rsid w:val="00753D1E"/>
    <w:rsid w:val="00847C92"/>
    <w:rsid w:val="00857C11"/>
    <w:rsid w:val="008C472A"/>
    <w:rsid w:val="008F3796"/>
    <w:rsid w:val="00A33265"/>
    <w:rsid w:val="00AD2EAC"/>
    <w:rsid w:val="00D757B6"/>
    <w:rsid w:val="00DB1258"/>
    <w:rsid w:val="00DD16C0"/>
    <w:rsid w:val="00DD3BEC"/>
    <w:rsid w:val="00F702B4"/>
    <w:rsid w:val="00FB70C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F6B6"/>
  <w15:chartTrackingRefBased/>
  <w15:docId w15:val="{26E6642D-B6BF-4267-A1C8-D95C9D3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C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C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iu.edu/prospe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s@tamiu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iguel.enriquez@tami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miu.edu/coronav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miu.edu/testing_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7D98-BD30-4C91-866A-6BB6E808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Jon</dc:creator>
  <cp:keywords/>
  <dc:description/>
  <cp:lastModifiedBy>rudy.moya</cp:lastModifiedBy>
  <cp:revision>2</cp:revision>
  <cp:lastPrinted>2020-10-26T15:46:00Z</cp:lastPrinted>
  <dcterms:created xsi:type="dcterms:W3CDTF">2020-10-27T18:37:00Z</dcterms:created>
  <dcterms:modified xsi:type="dcterms:W3CDTF">2020-10-27T18:37:00Z</dcterms:modified>
</cp:coreProperties>
</file>